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Известно, что в 2022 году ЕГЭ по английскому языку остается одним из экзаменов по выбору, хотя Министерство просвещения и планировало сделать его обязательным.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Style w:val="a4"/>
          <w:rFonts w:ascii="Arial" w:hAnsi="Arial" w:cs="Arial"/>
          <w:color w:val="212529"/>
        </w:rPr>
        <w:t>Какие же изменения ждут нас на ЕГЭ-2022 по английскому?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1. Письменный и устный экзамен сдаются в отдельные дни.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Устный экзамен станет на 4 минуты короче, и это самое незначительное изменение по сравнению со всеми остальными.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В устном ЕГЭ по английскому языку есть два изменения, причем одно в сторону упрощения задания, а другое в сторону усложнения.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2. В задании №2 раньше после чтения текста нужно было провести диалог-расспрос, то есть задать 5 вопросов по теме. Теперь нужно дать развернутые ответы на 6 вопросов интервью (говорим по 2-4 предложения в ответ на каждый вопрос). Получается, что это задание стало проще: дать развернутые ответы проще, чем задавать вопросы. Риск сделать грамматическую ошибку в этом задании уменьшился.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3. Следующее задание №3 - сложное уже в силу своей формулировки.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Чтобы правильно его выполнить, надо хорошо знать особенности этого формата, заранее подготовить схемы ответа и потренироваться до автоматизма. Тогда ваш ответ будет четким.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Итак, задание: представь, что ты нашёл две фотографии для проекта, над которым работаешь со своим другом. Опиши их другу в виде голосового сообщения на телефон и сообщи, в какую часть проекта ты хочешь поместить каждую из этих фото.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Сложно? Ситуация кажется искусственной? – Да, так и есть. Непонятно, зачем описывать картинки другу вместо того, чтобы просто их отправить, однако это задание считается «практическим». На уроках мы будем использовать эффективную методику, чтобы вы привыкли к этому заданию и научились с ним работать.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4. В письменной части нас ждет ещё больше изменений, как в структуре, так и в содержании разделов. Начнём с того, что формально экзамен теперь имеет 3 раздела, а не 4, как раньше.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Разделы Письменной части ЕГЭ-2022: «</w:t>
      </w:r>
      <w:proofErr w:type="spellStart"/>
      <w:r>
        <w:rPr>
          <w:rFonts w:ascii="Arial" w:hAnsi="Arial" w:cs="Arial"/>
          <w:color w:val="212529"/>
        </w:rPr>
        <w:t>Аудирование</w:t>
      </w:r>
      <w:proofErr w:type="spellEnd"/>
      <w:r>
        <w:rPr>
          <w:rFonts w:ascii="Arial" w:hAnsi="Arial" w:cs="Arial"/>
          <w:color w:val="212529"/>
        </w:rPr>
        <w:t xml:space="preserve"> и чтение», «Грамматика и лексика», «Письменная речь».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5. В разделе «</w:t>
      </w:r>
      <w:proofErr w:type="spellStart"/>
      <w:r>
        <w:rPr>
          <w:rFonts w:ascii="Arial" w:hAnsi="Arial" w:cs="Arial"/>
          <w:color w:val="212529"/>
        </w:rPr>
        <w:t>Аудирование</w:t>
      </w:r>
      <w:proofErr w:type="spellEnd"/>
      <w:r>
        <w:rPr>
          <w:rFonts w:ascii="Arial" w:hAnsi="Arial" w:cs="Arial"/>
          <w:color w:val="212529"/>
        </w:rPr>
        <w:t xml:space="preserve"> и чтение» осталось три группы заданий.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Первая группа (задания 1-6) изменилась в сторону упрощения.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Например, раньше в этих заданиях требовалось установить соответствия. В вариантах ЕГЭ-2022 нужно будет, прослушав текст, заполнить в бланке пропущенные слова и цифры (цифры записывать словами!).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lastRenderedPageBreak/>
        <w:t xml:space="preserve">Главные изменения внесены в задание 8 по </w:t>
      </w:r>
      <w:proofErr w:type="spellStart"/>
      <w:r>
        <w:rPr>
          <w:rFonts w:ascii="Arial" w:hAnsi="Arial" w:cs="Arial"/>
          <w:color w:val="212529"/>
        </w:rPr>
        <w:t>аудированию</w:t>
      </w:r>
      <w:proofErr w:type="spellEnd"/>
      <w:r>
        <w:rPr>
          <w:rFonts w:ascii="Arial" w:hAnsi="Arial" w:cs="Arial"/>
          <w:color w:val="212529"/>
        </w:rPr>
        <w:t>, которое объединили с чтением текста. Это задание потребует тщательной подготовки со стороны выпускников, так как в нём нужно установить 8 соответствий.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Максимальная оценка за задание 8 ЕГЭ по английскому – 16 баллов. Зато каждая ошибка в работе со звучащим текстом теперь автоматически отразится и на результатах работы с письменным текстом, и наоборот.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6. В разделе «Грамматика и лексика» основное изменение – это замена ставшей уже привычной группы заданий (номера 26 -31) на словообразование группой заданий (номера 24-29) на исправление ошибок в виде лишнего слова в тексте. Это могут быть слова, относящиеся к любой части речи, и проверяться будет знание правил из различных разделов грамматики. Только квалифицированный преподаватель может построить урок так, чтобы максимально учесть все возможные варианты ответов в этом задании.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7. И, наконец, «Письменная речь». Раньше это были задания 39 и 40, теперь 37 и 38.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Раньше в Письменной части ЕГЭ по английскому языку нужно было написать личное письмо, теперь в задании 37 – написать e-</w:t>
      </w:r>
      <w:proofErr w:type="spellStart"/>
      <w:r>
        <w:rPr>
          <w:rFonts w:ascii="Arial" w:hAnsi="Arial" w:cs="Arial"/>
          <w:color w:val="212529"/>
        </w:rPr>
        <w:t>mail</w:t>
      </w:r>
      <w:proofErr w:type="spellEnd"/>
      <w:r>
        <w:rPr>
          <w:rFonts w:ascii="Arial" w:hAnsi="Arial" w:cs="Arial"/>
          <w:color w:val="212529"/>
        </w:rPr>
        <w:t xml:space="preserve">. Это изменение уже испытали на себе девятиклассники в этом году. Задание стало проще – ведь теперь </w:t>
      </w:r>
      <w:proofErr w:type="spellStart"/>
      <w:r>
        <w:rPr>
          <w:rFonts w:ascii="Arial" w:hAnsi="Arial" w:cs="Arial"/>
          <w:color w:val="212529"/>
        </w:rPr>
        <w:t>теперь</w:t>
      </w:r>
      <w:proofErr w:type="spellEnd"/>
      <w:r>
        <w:rPr>
          <w:rFonts w:ascii="Arial" w:hAnsi="Arial" w:cs="Arial"/>
          <w:color w:val="212529"/>
        </w:rPr>
        <w:t xml:space="preserve"> не нужно писать шапку письма, а только сам текст, начинающийся с </w:t>
      </w:r>
      <w:proofErr w:type="spellStart"/>
      <w:r>
        <w:rPr>
          <w:rFonts w:ascii="Arial" w:hAnsi="Arial" w:cs="Arial"/>
          <w:color w:val="212529"/>
        </w:rPr>
        <w:t>Dear</w:t>
      </w:r>
      <w:proofErr w:type="spellEnd"/>
      <w:r>
        <w:rPr>
          <w:rFonts w:ascii="Arial" w:hAnsi="Arial" w:cs="Arial"/>
          <w:color w:val="212529"/>
        </w:rPr>
        <w:t>…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>8. Задание 38, заменившее привычное всем эссе, будет непростым. В нём теперь требуется написать небольшой отчет о выполненном проекте на основе предложенных графиков и таблиц. Другими словами, надо придумать проблему, которая может быть связана с тематикой графика и её же решить. Объём высказывания по сравнению с эссе не изменился - 200 – 250 слов, но это на 50 больше, чем в аналогичном задании IELTS.</w:t>
      </w:r>
    </w:p>
    <w:p w:rsidR="00601B41" w:rsidRDefault="00601B41" w:rsidP="00601B41">
      <w:pPr>
        <w:pStyle w:val="a3"/>
        <w:shd w:val="clear" w:color="auto" w:fill="FFFFFF"/>
        <w:spacing w:before="0" w:beforeAutospacing="0"/>
        <w:rPr>
          <w:rFonts w:ascii="Arial" w:hAnsi="Arial" w:cs="Arial"/>
          <w:color w:val="212529"/>
        </w:rPr>
      </w:pPr>
      <w:r>
        <w:rPr>
          <w:rFonts w:ascii="Arial" w:hAnsi="Arial" w:cs="Arial"/>
          <w:color w:val="212529"/>
        </w:rPr>
        <w:t xml:space="preserve">Изменился план высказывания. Разработчики теперь хотят проверить у выпускников не только знание английского языка, но и наличие аналитических способностей и </w:t>
      </w:r>
      <w:proofErr w:type="spellStart"/>
      <w:r>
        <w:rPr>
          <w:rFonts w:ascii="Arial" w:hAnsi="Arial" w:cs="Arial"/>
          <w:color w:val="212529"/>
        </w:rPr>
        <w:t>метапредметных</w:t>
      </w:r>
      <w:proofErr w:type="spellEnd"/>
      <w:r>
        <w:rPr>
          <w:rFonts w:ascii="Arial" w:hAnsi="Arial" w:cs="Arial"/>
          <w:color w:val="212529"/>
        </w:rPr>
        <w:t xml:space="preserve"> умений.</w:t>
      </w:r>
    </w:p>
    <w:p w:rsidR="008A4B8E" w:rsidRDefault="008A4B8E">
      <w:bookmarkStart w:id="0" w:name="_GoBack"/>
      <w:bookmarkEnd w:id="0"/>
    </w:p>
    <w:sectPr w:rsidR="008A4B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1B41"/>
    <w:rsid w:val="00601B41"/>
    <w:rsid w:val="008A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FDB333-2CF8-4E7B-B804-4EA0EF419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1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1B4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0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Natally</dc:creator>
  <cp:keywords/>
  <dc:description/>
  <cp:lastModifiedBy>Natally</cp:lastModifiedBy>
  <cp:revision>1</cp:revision>
  <dcterms:created xsi:type="dcterms:W3CDTF">2022-01-31T17:32:00Z</dcterms:created>
  <dcterms:modified xsi:type="dcterms:W3CDTF">2022-01-31T17:33:00Z</dcterms:modified>
</cp:coreProperties>
</file>