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795" w:rsidRDefault="0029389F">
      <w:pPr>
        <w:spacing w:after="653" w:line="259" w:lineRule="auto"/>
        <w:ind w:left="4032" w:firstLine="0"/>
        <w:jc w:val="lef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58368" cy="816884"/>
            <wp:effectExtent l="0" t="0" r="0" b="0"/>
            <wp:docPr id="2095" name="Picture 2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" name="Picture 209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816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795" w:rsidRDefault="0029389F">
      <w:pPr>
        <w:spacing w:after="125" w:line="265" w:lineRule="auto"/>
        <w:ind w:left="10" w:right="19"/>
        <w:jc w:val="center"/>
      </w:pPr>
      <w:r>
        <w:rPr>
          <w:sz w:val="30"/>
        </w:rPr>
        <w:t>УПРАВЛЕНИЕ ОБРАЗОВАНИЯ</w:t>
      </w:r>
    </w:p>
    <w:p w:rsidR="00122795" w:rsidRDefault="0029389F">
      <w:pPr>
        <w:spacing w:after="648" w:line="265" w:lineRule="auto"/>
        <w:ind w:left="10" w:right="19"/>
        <w:jc w:val="center"/>
      </w:pPr>
      <w:r>
        <w:rPr>
          <w:sz w:val="30"/>
        </w:rPr>
        <w:t xml:space="preserve">Ад </w:t>
      </w:r>
      <w:r>
        <w:rPr>
          <w:sz w:val="30"/>
          <w:vertAlign w:val="superscript"/>
        </w:rPr>
        <w:t xml:space="preserve">м </w:t>
      </w:r>
      <w:r>
        <w:rPr>
          <w:sz w:val="30"/>
        </w:rPr>
        <w:t>инистрации Одинцовского городского округа</w:t>
      </w:r>
    </w:p>
    <w:p w:rsidR="00122795" w:rsidRDefault="0029389F">
      <w:pPr>
        <w:spacing w:after="125" w:line="265" w:lineRule="auto"/>
        <w:ind w:left="10"/>
        <w:jc w:val="center"/>
      </w:pPr>
      <w:r>
        <w:rPr>
          <w:sz w:val="30"/>
        </w:rPr>
        <w:t>ПРИКАЗ</w:t>
      </w:r>
    </w:p>
    <w:p w:rsidR="00122795" w:rsidRDefault="0029389F">
      <w:pPr>
        <w:spacing w:after="335" w:line="265" w:lineRule="auto"/>
        <w:ind w:left="720" w:right="710"/>
        <w:jc w:val="center"/>
      </w:pPr>
      <w:r>
        <w:rPr>
          <w:noProof/>
        </w:rPr>
        <w:drawing>
          <wp:inline distT="0" distB="0" distL="0" distR="0">
            <wp:extent cx="890016" cy="207269"/>
            <wp:effectExtent l="0" t="0" r="0" b="0"/>
            <wp:docPr id="5651" name="Picture 5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1" name="Picture 56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0016" cy="207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32"/>
        </w:rPr>
        <w:t>№ -.?ZZ---—-</w:t>
      </w:r>
    </w:p>
    <w:p w:rsidR="00122795" w:rsidRDefault="0029389F">
      <w:pPr>
        <w:spacing w:after="912" w:line="241" w:lineRule="auto"/>
        <w:ind w:left="154" w:firstLine="1114"/>
        <w:jc w:val="left"/>
      </w:pPr>
      <w:r>
        <w:t xml:space="preserve">О направлении экспертов предметной комиссии по истории государственной </w:t>
      </w:r>
      <w:r>
        <w:rPr>
          <w:noProof/>
        </w:rPr>
        <w:drawing>
          <wp:inline distT="0" distB="0" distL="0" distR="0">
            <wp:extent cx="1191768" cy="121923"/>
            <wp:effectExtent l="0" t="0" r="0" b="0"/>
            <wp:docPr id="2093" name="Picture 2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" name="Picture 20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1768" cy="12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КОМИССИИ Московской области для проверки работ участниход экздмеј!а в форме ЕГЭ (ОСнОнаь1е сроки) ло историк</w:t>
      </w:r>
      <w:r>
        <w:rPr>
          <w:noProof/>
        </w:rPr>
        <w:drawing>
          <wp:inline distT="0" distB="0" distL="0" distR="0">
            <wp:extent cx="9144" cy="12192"/>
            <wp:effectExtent l="0" t="0" r="0" b="0"/>
            <wp:docPr id="1965" name="Picture 1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" name="Picture 19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795" w:rsidRDefault="0029389F">
      <w:pPr>
        <w:ind w:left="14"/>
      </w:pPr>
      <w:r>
        <w:t>В соответствии с приказом Министерства образования МОСКОВСКОЙ области от</w:t>
      </w:r>
    </w:p>
    <w:p w:rsidR="00122795" w:rsidRDefault="0029389F">
      <w:pPr>
        <w:ind w:left="14"/>
      </w:pPr>
      <w:r>
        <w:t>26г1О.2021 №Исх-2246ЗЛ6-2З, на основании информационного пись.ма АСОУ от</w:t>
      </w:r>
    </w:p>
    <w:p w:rsidR="00122795" w:rsidRDefault="0029389F">
      <w:pPr>
        <w:spacing w:after="0" w:line="259" w:lineRule="auto"/>
        <w:ind w:left="0" w:firstLine="0"/>
        <w:jc w:val="right"/>
      </w:pPr>
      <w:r>
        <w:rPr>
          <w:noProof/>
        </w:rPr>
        <w:drawing>
          <wp:inline distT="0" distB="0" distL="0" distR="0">
            <wp:extent cx="426720" cy="109731"/>
            <wp:effectExtent l="0" t="0" r="0" b="0"/>
            <wp:docPr id="5653" name="Picture 56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3" name="Picture 565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109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№ иех•12З9 п вызове экспертов ГИА„11 на проверку работ участников</w:t>
      </w:r>
    </w:p>
    <w:p w:rsidR="00122795" w:rsidRDefault="0029389F">
      <w:pPr>
        <w:tabs>
          <w:tab w:val="center" w:pos="1968"/>
        </w:tabs>
        <w:spacing w:after="63" w:line="259" w:lineRule="auto"/>
        <w:ind w:left="0" w:firstLine="0"/>
        <w:jc w:val="left"/>
      </w:pPr>
      <w:r>
        <w:rPr>
          <w:sz w:val="28"/>
        </w:rPr>
        <w:t xml:space="preserve">ГИА-П в </w:t>
      </w:r>
      <w:r>
        <w:rPr>
          <w:sz w:val="28"/>
        </w:rPr>
        <w:tab/>
        <w:t>году</w:t>
      </w:r>
    </w:p>
    <w:p w:rsidR="00122795" w:rsidRDefault="0029389F">
      <w:pPr>
        <w:spacing w:after="589" w:line="265" w:lineRule="auto"/>
        <w:ind w:left="720"/>
        <w:jc w:val="center"/>
      </w:pPr>
      <w:r>
        <w:rPr>
          <w:sz w:val="32"/>
        </w:rPr>
        <w:t>ПРИКАЗЫВАЮ:</w:t>
      </w:r>
    </w:p>
    <w:p w:rsidR="00122795" w:rsidRDefault="0029389F">
      <w:pPr>
        <w:spacing w:after="258"/>
        <w:ind w:left="14" w:right="134"/>
      </w:pPr>
      <w:r>
        <w:t xml:space="preserve">1, Направлть 7 июня, 8 июня, 9 июня, 10 июня 2022 г. в з труппу экспертов в АСОУ «„Москва, Староватутинский проезд, д,8,. м, Бабушкинская) н составе (приложение для проверки экзаменационных работ выпускников </w:t>
      </w:r>
      <w:r>
        <w:rPr>
          <w:noProof/>
        </w:rPr>
        <w:drawing>
          <wp:inline distT="0" distB="0" distL="0" distR="0">
            <wp:extent cx="121920" cy="121923"/>
            <wp:effectExtent l="0" t="0" r="0" b="0"/>
            <wp:docPr id="5655" name="Picture 5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5" name="Picture 56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класса по истории с отрывом от производствд и с</w:t>
      </w:r>
      <w:r>
        <w:t>охранением среднего заработка,</w:t>
      </w:r>
      <w:r>
        <w:rPr>
          <w:noProof/>
        </w:rPr>
        <w:drawing>
          <wp:inline distT="0" distB="0" distL="0" distR="0">
            <wp:extent cx="9144" cy="12192"/>
            <wp:effectExtent l="0" t="0" r="0" b="0"/>
            <wp:docPr id="1974" name="Picture 1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" name="Picture 197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795" w:rsidRDefault="0029389F">
      <w:pPr>
        <w:tabs>
          <w:tab w:val="center" w:pos="3590"/>
        </w:tabs>
        <w:ind w:left="0" w:firstLine="0"/>
        <w:jc w:val="left"/>
      </w:pPr>
      <w:r>
        <w:t>2-</w:t>
      </w:r>
      <w:r>
        <w:tab/>
        <w:t>Руководителям общеобразовательных организаций:</w:t>
      </w:r>
    </w:p>
    <w:p w:rsidR="00122795" w:rsidRDefault="0029389F">
      <w:pPr>
        <w:ind w:left="682"/>
      </w:pPr>
      <w:r>
        <w:rPr>
          <w:noProof/>
        </w:rPr>
        <w:drawing>
          <wp:inline distT="0" distB="0" distL="0" distR="0">
            <wp:extent cx="182880" cy="121923"/>
            <wp:effectExtent l="0" t="0" r="0" b="0"/>
            <wp:docPr id="5657" name="Picture 56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7" name="Picture 565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2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„ обеспечите, явку экспертов ГИА 2022 на проверку работ;</w:t>
      </w:r>
    </w:p>
    <w:p w:rsidR="00122795" w:rsidRDefault="0029389F">
      <w:pPr>
        <w:ind w:left="663"/>
      </w:pPr>
      <w:r>
        <w:t>2,2. произвести за.мсгту уроков папраияемых педагогов;</w:t>
      </w:r>
    </w:p>
    <w:p w:rsidR="00122795" w:rsidRDefault="0029389F">
      <w:pPr>
        <w:spacing w:after="123" w:line="259" w:lineRule="auto"/>
        <w:ind w:left="0" w:firstLine="0"/>
        <w:jc w:val="center"/>
      </w:pPr>
      <w:r>
        <w:t>2,3, ПРОИЗВеСТИ оплату замещенных уроков 43 фот:да оплаты тру</w:t>
      </w:r>
      <w:r>
        <w:t>да ОУ„</w:t>
      </w:r>
    </w:p>
    <w:p w:rsidR="00122795" w:rsidRDefault="0029389F">
      <w:pPr>
        <w:spacing w:after="133"/>
        <w:ind w:left="14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2822448</wp:posOffset>
            </wp:positionH>
            <wp:positionV relativeFrom="paragraph">
              <wp:posOffset>411990</wp:posOffset>
            </wp:positionV>
            <wp:extent cx="2011680" cy="1597190"/>
            <wp:effectExtent l="0" t="0" r="0" b="0"/>
            <wp:wrapSquare wrapText="bothSides"/>
            <wp:docPr id="2094" name="Picture 2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" name="Picture 209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59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З, МКУ «Централизованная бухгшлтерия» (Грызунова произвести оплату маршрутных листов, направляемых экспертов предметных комиссий мушщипальных учреждений по их предъявлени</w:t>
      </w:r>
    </w:p>
    <w:p w:rsidR="00122795" w:rsidRDefault="0029389F">
      <w:pPr>
        <w:spacing w:after="902"/>
        <w:ind w:left="14"/>
      </w:pPr>
      <w:r>
        <w:t>4, Контроль за исполнением приказа здож\ить нар. Ибрагимову, директора МБУ ДП</w:t>
      </w:r>
      <w:r>
        <w:t>О Одинцовского У МЦ «Развит Обр</w:t>
      </w:r>
    </w:p>
    <w:p w:rsidR="00122795" w:rsidRDefault="0029389F">
      <w:pPr>
        <w:ind w:left="14"/>
      </w:pPr>
      <w:r>
        <w:t xml:space="preserve">Начальник Управления образованияТкачева </w:t>
      </w:r>
      <w:r>
        <w:t xml:space="preserve">Приложение </w:t>
      </w:r>
      <w:r>
        <w:rPr>
          <w:noProof/>
        </w:rPr>
        <w:drawing>
          <wp:inline distT="0" distB="0" distL="0" distR="0">
            <wp:extent cx="48767" cy="121923"/>
            <wp:effectExtent l="0" t="0" r="0" b="0"/>
            <wp:docPr id="3289" name="Picture 3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9" name="Picture 32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7" cy="12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626" w:type="dxa"/>
        <w:tblInd w:w="-122" w:type="dxa"/>
        <w:tblCellMar>
          <w:top w:w="38" w:type="dxa"/>
          <w:left w:w="103" w:type="dxa"/>
          <w:bottom w:w="0" w:type="dxa"/>
          <w:right w:w="192" w:type="dxa"/>
        </w:tblCellMar>
        <w:tblLook w:val="04A0" w:firstRow="1" w:lastRow="0" w:firstColumn="1" w:lastColumn="0" w:noHBand="0" w:noVBand="1"/>
      </w:tblPr>
      <w:tblGrid>
        <w:gridCol w:w="845"/>
        <w:gridCol w:w="2407"/>
        <w:gridCol w:w="6374"/>
      </w:tblGrid>
      <w:tr w:rsidR="00122795">
        <w:trPr>
          <w:trHeight w:val="391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1227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29389F">
            <w:pPr>
              <w:spacing w:after="0" w:line="259" w:lineRule="auto"/>
              <w:ind w:left="77" w:firstLine="0"/>
              <w:jc w:val="center"/>
            </w:pPr>
            <w:r>
              <w:rPr>
                <w:sz w:val="24"/>
              </w:rPr>
              <w:t>ФИО</w:t>
            </w:r>
          </w:p>
        </w:tc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29389F">
            <w:pPr>
              <w:spacing w:after="0" w:line="259" w:lineRule="auto"/>
              <w:ind w:left="70" w:firstLine="0"/>
              <w:jc w:val="center"/>
            </w:pPr>
            <w:r>
              <w:rPr>
                <w:sz w:val="36"/>
              </w:rPr>
              <w:t>оо</w:t>
            </w:r>
          </w:p>
        </w:tc>
      </w:tr>
      <w:tr w:rsidR="00122795">
        <w:trPr>
          <w:trHeight w:val="76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12279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2938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Бочаров Константин Владимирович</w:t>
            </w:r>
          </w:p>
        </w:tc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29389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Автономная некоммерческая общеобразовательная организация «Областная гимназия им. ЕМ. Примакова»</w:t>
            </w:r>
          </w:p>
        </w:tc>
      </w:tr>
      <w:tr w:rsidR="00122795">
        <w:trPr>
          <w:trHeight w:val="76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29389F">
            <w:pPr>
              <w:spacing w:after="0" w:line="259" w:lineRule="auto"/>
              <w:ind w:left="134" w:firstLine="0"/>
              <w:jc w:val="left"/>
            </w:pPr>
            <w:r>
              <w:t>2.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29389F">
            <w:pPr>
              <w:spacing w:after="26" w:line="259" w:lineRule="auto"/>
              <w:ind w:left="0" w:firstLine="0"/>
              <w:jc w:val="left"/>
            </w:pPr>
            <w:r>
              <w:rPr>
                <w:sz w:val="24"/>
              </w:rPr>
              <w:t>Буклова Светлана</w:t>
            </w:r>
          </w:p>
          <w:p w:rsidR="00122795" w:rsidRDefault="002938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Васильевна</w:t>
            </w:r>
          </w:p>
        </w:tc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29389F">
            <w:pPr>
              <w:spacing w:after="0" w:line="259" w:lineRule="auto"/>
              <w:ind w:left="12" w:firstLine="0"/>
            </w:pPr>
            <w:r>
              <w:rPr>
                <w:sz w:val="24"/>
              </w:rPr>
              <w:t>Муниципальное автономное общеобразовательное учреждение ОдинцОвСКИЙ лицей Мб</w:t>
            </w:r>
          </w:p>
        </w:tc>
      </w:tr>
      <w:tr w:rsidR="00122795">
        <w:trPr>
          <w:trHeight w:val="1056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29389F">
            <w:pPr>
              <w:spacing w:after="0" w:line="259" w:lineRule="auto"/>
              <w:ind w:left="154" w:firstLine="0"/>
              <w:jc w:val="left"/>
            </w:pPr>
            <w:r>
              <w:rPr>
                <w:sz w:val="22"/>
              </w:rPr>
              <w:t>з-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29389F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Захарова Ольга Михайловка</w:t>
            </w:r>
          </w:p>
        </w:tc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29389F">
            <w:pPr>
              <w:spacing w:after="0" w:line="259" w:lineRule="auto"/>
              <w:ind w:left="12" w:right="288" w:firstLine="0"/>
            </w:pPr>
            <w:r>
              <w:rPr>
                <w:sz w:val="24"/>
              </w:rPr>
              <w:t>Муниципальное бюджетное общеобразовательное учреждение Одинцовская средняя общеобразовательная школа №12</w:t>
            </w:r>
          </w:p>
        </w:tc>
      </w:tr>
      <w:tr w:rsidR="00122795">
        <w:trPr>
          <w:trHeight w:val="1058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29389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>4.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29389F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Никифорова Анна Александровна</w:t>
            </w:r>
          </w:p>
        </w:tc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29389F">
            <w:pPr>
              <w:spacing w:after="0" w:line="259" w:lineRule="auto"/>
              <w:ind w:left="12" w:firstLine="0"/>
              <w:jc w:val="left"/>
            </w:pPr>
            <w:r>
              <w:rPr>
                <w:sz w:val="24"/>
              </w:rPr>
              <w:t>Муниципальное бюджетное общеобразовательное учреждение Успенская средняя общеобразовательная школа</w:t>
            </w:r>
          </w:p>
        </w:tc>
      </w:tr>
      <w:tr w:rsidR="00122795">
        <w:trPr>
          <w:trHeight w:val="1054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29389F">
            <w:pPr>
              <w:spacing w:after="0" w:line="259" w:lineRule="auto"/>
              <w:ind w:left="154" w:firstLine="0"/>
              <w:jc w:val="left"/>
            </w:pPr>
            <w:r>
              <w:rPr>
                <w:sz w:val="24"/>
              </w:rPr>
              <w:t>5.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29389F">
            <w:pPr>
              <w:spacing w:after="0" w:line="259" w:lineRule="auto"/>
              <w:ind w:left="19" w:firstLine="0"/>
              <w:jc w:val="left"/>
            </w:pPr>
            <w:r>
              <w:rPr>
                <w:sz w:val="24"/>
              </w:rPr>
              <w:t>Тришкин Виктор Ва„ЛСНТИНОВИЧ</w:t>
            </w:r>
          </w:p>
        </w:tc>
        <w:tc>
          <w:tcPr>
            <w:tcW w:w="6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22795" w:rsidRDefault="0029389F">
            <w:pPr>
              <w:spacing w:after="0" w:line="259" w:lineRule="auto"/>
              <w:ind w:left="12" w:firstLine="19"/>
              <w:jc w:val="left"/>
            </w:pPr>
            <w:r>
              <w:rPr>
                <w:sz w:val="24"/>
              </w:rPr>
              <w:t>Муниципальное бюджетное общеобразовательное учреждение Одинцовская средняя общеобразовательная школа</w:t>
            </w:r>
          </w:p>
        </w:tc>
      </w:tr>
    </w:tbl>
    <w:p w:rsidR="00122795" w:rsidRDefault="00122795">
      <w:pPr>
        <w:sectPr w:rsidR="00122795">
          <w:pgSz w:w="11904" w:h="16834"/>
          <w:pgMar w:top="1190" w:right="826" w:bottom="1242" w:left="1728" w:header="720" w:footer="720" w:gutter="0"/>
          <w:cols w:space="720"/>
        </w:sectPr>
      </w:pPr>
    </w:p>
    <w:p w:rsidR="00122795" w:rsidRDefault="0029389F">
      <w:pPr>
        <w:spacing w:after="72" w:line="259" w:lineRule="auto"/>
        <w:ind w:left="0" w:firstLine="0"/>
        <w:jc w:val="left"/>
      </w:pPr>
      <w:r>
        <w:rPr>
          <w:sz w:val="20"/>
        </w:rPr>
        <w:t>Директор ОДИНЦОВСкОго</w:t>
      </w:r>
    </w:p>
    <w:p w:rsidR="00122795" w:rsidRDefault="0029389F">
      <w:pPr>
        <w:tabs>
          <w:tab w:val="right" w:pos="8909"/>
        </w:tabs>
        <w:spacing w:after="0" w:line="259" w:lineRule="auto"/>
        <w:ind w:left="0" w:firstLine="0"/>
        <w:jc w:val="left"/>
      </w:pPr>
      <w:r>
        <w:t>УМЦ «Развитие образования»</w:t>
      </w:r>
      <w:r>
        <w:tab/>
        <w:t>СГ. Ибрагимова</w:t>
      </w:r>
    </w:p>
    <w:sectPr w:rsidR="00122795">
      <w:type w:val="continuous"/>
      <w:pgSz w:w="11904" w:h="16834"/>
      <w:pgMar w:top="1190" w:right="1248" w:bottom="8679" w:left="17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795"/>
    <w:rsid w:val="00122795"/>
    <w:rsid w:val="0029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1875D100-0867-4288-A337-75CBBC14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50" w:lineRule="auto"/>
      <w:ind w:left="164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1773</Characters>
  <Application>Microsoft Office Word</Application>
  <DocSecurity>4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word</cp:lastModifiedBy>
  <cp:revision>2</cp:revision>
  <dcterms:created xsi:type="dcterms:W3CDTF">2023-10-19T14:15:00Z</dcterms:created>
  <dcterms:modified xsi:type="dcterms:W3CDTF">2023-10-19T14:15:00Z</dcterms:modified>
</cp:coreProperties>
</file>